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CB85" w14:textId="77777777" w:rsidR="0031115C" w:rsidRPr="00FA6643" w:rsidRDefault="0031115C" w:rsidP="00D45490">
      <w:pPr>
        <w:pStyle w:val="NormalWeb"/>
        <w:spacing w:line="300" w:lineRule="auto"/>
        <w:contextualSpacing/>
        <w:rPr>
          <w:rFonts w:asciiTheme="minorHAnsi" w:hAnsiTheme="minorHAnsi" w:cstheme="minorHAnsi"/>
          <w:b/>
          <w:lang w:val="is-IS"/>
        </w:rPr>
      </w:pPr>
      <w:bookmarkStart w:id="0" w:name="_GoBack"/>
      <w:bookmarkEnd w:id="0"/>
      <w:r w:rsidRPr="00FA6643">
        <w:rPr>
          <w:rFonts w:asciiTheme="minorHAnsi" w:hAnsiTheme="minorHAnsi" w:cstheme="minorHAnsi"/>
          <w:b/>
          <w:lang w:val="is-IS"/>
        </w:rPr>
        <w:t>Fundargerð stjórnar Fimleikasambands Íslands</w:t>
      </w:r>
    </w:p>
    <w:p w14:paraId="47A2A6B3" w14:textId="77777777" w:rsidR="0031115C" w:rsidRDefault="005A3BF1" w:rsidP="00D45490">
      <w:pPr>
        <w:spacing w:line="300" w:lineRule="auto"/>
        <w:contextualSpacing/>
        <w:rPr>
          <w:rFonts w:asciiTheme="minorHAnsi" w:hAnsiTheme="minorHAnsi" w:cstheme="minorHAnsi"/>
          <w:b/>
          <w:lang w:val="is-IS"/>
        </w:rPr>
      </w:pPr>
      <w:r w:rsidRPr="00FA6643">
        <w:rPr>
          <w:rFonts w:asciiTheme="minorHAnsi" w:hAnsiTheme="minorHAnsi" w:cstheme="minorHAnsi"/>
          <w:b/>
          <w:lang w:val="is-IS"/>
        </w:rPr>
        <w:br/>
      </w:r>
      <w:r w:rsidR="00371B8F">
        <w:rPr>
          <w:rFonts w:asciiTheme="minorHAnsi" w:hAnsiTheme="minorHAnsi" w:cstheme="minorHAnsi"/>
          <w:b/>
          <w:lang w:val="is-IS"/>
        </w:rPr>
        <w:t>2</w:t>
      </w:r>
      <w:r w:rsidR="0031115C" w:rsidRPr="00FA6643">
        <w:rPr>
          <w:rFonts w:asciiTheme="minorHAnsi" w:hAnsiTheme="minorHAnsi" w:cstheme="minorHAnsi"/>
          <w:b/>
          <w:lang w:val="is-IS"/>
        </w:rPr>
        <w:t>. fu</w:t>
      </w:r>
      <w:r w:rsidR="00C43367" w:rsidRPr="00FA6643">
        <w:rPr>
          <w:rFonts w:asciiTheme="minorHAnsi" w:hAnsiTheme="minorHAnsi" w:cstheme="minorHAnsi"/>
          <w:b/>
          <w:lang w:val="is-IS"/>
        </w:rPr>
        <w:t>ndur</w:t>
      </w:r>
      <w:r w:rsidR="003909EF" w:rsidRPr="00FA6643">
        <w:rPr>
          <w:rFonts w:asciiTheme="minorHAnsi" w:hAnsiTheme="minorHAnsi" w:cstheme="minorHAnsi"/>
          <w:b/>
          <w:lang w:val="is-IS"/>
        </w:rPr>
        <w:t>,</w:t>
      </w:r>
      <w:r w:rsidR="00C43367" w:rsidRPr="00FA6643">
        <w:rPr>
          <w:rFonts w:asciiTheme="minorHAnsi" w:hAnsiTheme="minorHAnsi" w:cstheme="minorHAnsi"/>
          <w:b/>
          <w:lang w:val="is-IS"/>
        </w:rPr>
        <w:t xml:space="preserve"> haldinn</w:t>
      </w:r>
      <w:r w:rsidR="00371B8F">
        <w:rPr>
          <w:rFonts w:asciiTheme="minorHAnsi" w:hAnsiTheme="minorHAnsi" w:cstheme="minorHAnsi"/>
          <w:b/>
          <w:lang w:val="is-IS"/>
        </w:rPr>
        <w:t xml:space="preserve"> í </w:t>
      </w:r>
      <w:r w:rsidR="00A01F69">
        <w:rPr>
          <w:rFonts w:asciiTheme="minorHAnsi" w:hAnsiTheme="minorHAnsi" w:cstheme="minorHAnsi"/>
          <w:b/>
          <w:lang w:val="is-IS"/>
        </w:rPr>
        <w:t>sal A</w:t>
      </w:r>
      <w:r w:rsidR="00371B8F">
        <w:rPr>
          <w:rFonts w:asciiTheme="minorHAnsi" w:hAnsiTheme="minorHAnsi" w:cstheme="minorHAnsi"/>
          <w:b/>
          <w:lang w:val="is-IS"/>
        </w:rPr>
        <w:t xml:space="preserve"> í byggingu Í</w:t>
      </w:r>
      <w:r w:rsidR="00A01F69">
        <w:rPr>
          <w:rFonts w:asciiTheme="minorHAnsi" w:hAnsiTheme="minorHAnsi" w:cstheme="minorHAnsi"/>
          <w:b/>
          <w:lang w:val="is-IS"/>
        </w:rPr>
        <w:t>þrótta- og ólympíusambands Íslands</w:t>
      </w:r>
      <w:r w:rsidR="003909EF" w:rsidRPr="00FA6643">
        <w:rPr>
          <w:rFonts w:asciiTheme="minorHAnsi" w:hAnsiTheme="minorHAnsi" w:cstheme="minorHAnsi"/>
          <w:b/>
          <w:lang w:val="is-IS"/>
        </w:rPr>
        <w:t xml:space="preserve">, </w:t>
      </w:r>
      <w:r w:rsidR="00371B8F">
        <w:rPr>
          <w:rFonts w:asciiTheme="minorHAnsi" w:hAnsiTheme="minorHAnsi" w:cstheme="minorHAnsi"/>
          <w:b/>
          <w:lang w:val="is-IS"/>
        </w:rPr>
        <w:t xml:space="preserve">þriðjudaginn 27. ágúst </w:t>
      </w:r>
      <w:r w:rsidR="00C43367" w:rsidRPr="00FA6643">
        <w:rPr>
          <w:rFonts w:asciiTheme="minorHAnsi" w:hAnsiTheme="minorHAnsi" w:cstheme="minorHAnsi"/>
          <w:b/>
          <w:lang w:val="is-IS"/>
        </w:rPr>
        <w:t>201</w:t>
      </w:r>
      <w:r w:rsidR="00371B8F">
        <w:rPr>
          <w:rFonts w:asciiTheme="minorHAnsi" w:hAnsiTheme="minorHAnsi" w:cstheme="minorHAnsi"/>
          <w:b/>
          <w:lang w:val="is-IS"/>
        </w:rPr>
        <w:t>9</w:t>
      </w:r>
      <w:r w:rsidR="003909EF" w:rsidRPr="00FA6643">
        <w:rPr>
          <w:rFonts w:asciiTheme="minorHAnsi" w:hAnsiTheme="minorHAnsi" w:cstheme="minorHAnsi"/>
          <w:b/>
          <w:lang w:val="is-IS"/>
        </w:rPr>
        <w:t>,</w:t>
      </w:r>
      <w:r w:rsidR="00C43367" w:rsidRPr="00FA6643">
        <w:rPr>
          <w:rFonts w:asciiTheme="minorHAnsi" w:hAnsiTheme="minorHAnsi" w:cstheme="minorHAnsi"/>
          <w:b/>
          <w:lang w:val="is-IS"/>
        </w:rPr>
        <w:t xml:space="preserve"> kl. 17</w:t>
      </w:r>
      <w:r w:rsidR="0031115C" w:rsidRPr="00FA6643">
        <w:rPr>
          <w:rFonts w:asciiTheme="minorHAnsi" w:hAnsiTheme="minorHAnsi" w:cstheme="minorHAnsi"/>
          <w:b/>
          <w:lang w:val="is-IS"/>
        </w:rPr>
        <w:t>:00</w:t>
      </w:r>
      <w:r w:rsidR="00A01F69">
        <w:rPr>
          <w:rFonts w:asciiTheme="minorHAnsi" w:hAnsiTheme="minorHAnsi" w:cstheme="minorHAnsi"/>
          <w:b/>
          <w:lang w:val="is-IS"/>
        </w:rPr>
        <w:t>.</w:t>
      </w:r>
    </w:p>
    <w:p w14:paraId="45E204C2" w14:textId="77777777" w:rsidR="00D45490" w:rsidRPr="00FA6643" w:rsidRDefault="00D45490" w:rsidP="00D45490">
      <w:pPr>
        <w:spacing w:line="300" w:lineRule="auto"/>
        <w:contextualSpacing/>
        <w:rPr>
          <w:rFonts w:asciiTheme="minorHAnsi" w:hAnsiTheme="minorHAnsi" w:cstheme="minorHAnsi"/>
          <w:b/>
          <w:lang w:val="is-IS"/>
        </w:rPr>
      </w:pPr>
    </w:p>
    <w:p w14:paraId="0ADD5741" w14:textId="77777777" w:rsidR="00376B51" w:rsidRDefault="0031115C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  <w:r w:rsidRPr="00FA6643">
        <w:rPr>
          <w:rFonts w:asciiTheme="minorHAnsi" w:hAnsiTheme="minorHAnsi" w:cstheme="minorHAnsi"/>
          <w:b/>
          <w:lang w:val="is-IS"/>
        </w:rPr>
        <w:t>Fundinn sátu:</w:t>
      </w:r>
      <w:r w:rsidR="00C811DC">
        <w:rPr>
          <w:rFonts w:asciiTheme="minorHAnsi" w:hAnsiTheme="minorHAnsi" w:cstheme="minorHAnsi"/>
          <w:lang w:val="is-IS"/>
        </w:rPr>
        <w:t xml:space="preserve"> </w:t>
      </w:r>
      <w:r w:rsidR="00187AE0" w:rsidRPr="00FA6643">
        <w:rPr>
          <w:rFonts w:asciiTheme="minorHAnsi" w:hAnsiTheme="minorHAnsi" w:cstheme="minorHAnsi"/>
          <w:lang w:val="is-IS"/>
        </w:rPr>
        <w:t>Krist</w:t>
      </w:r>
      <w:r w:rsidR="00376B51" w:rsidRPr="00FA6643">
        <w:rPr>
          <w:rFonts w:asciiTheme="minorHAnsi" w:hAnsiTheme="minorHAnsi" w:cstheme="minorHAnsi"/>
          <w:lang w:val="is-IS"/>
        </w:rPr>
        <w:t>inn Arason</w:t>
      </w:r>
      <w:r w:rsidR="00C811DC">
        <w:rPr>
          <w:rFonts w:asciiTheme="minorHAnsi" w:hAnsiTheme="minorHAnsi" w:cstheme="minorHAnsi"/>
          <w:lang w:val="is-IS"/>
        </w:rPr>
        <w:t>, Kristín Ívarsdóttir</w:t>
      </w:r>
      <w:r w:rsidR="006445F9">
        <w:rPr>
          <w:rFonts w:asciiTheme="minorHAnsi" w:hAnsiTheme="minorHAnsi" w:cstheme="minorHAnsi"/>
          <w:lang w:val="is-IS"/>
        </w:rPr>
        <w:t>, Hulda Árnadóttir</w:t>
      </w:r>
      <w:r w:rsidR="004524DD">
        <w:rPr>
          <w:rFonts w:asciiTheme="minorHAnsi" w:hAnsiTheme="minorHAnsi" w:cstheme="minorHAnsi"/>
          <w:lang w:val="is-IS"/>
        </w:rPr>
        <w:t>, Sólveig Jónsdóttir</w:t>
      </w:r>
      <w:r w:rsidR="006445F9">
        <w:rPr>
          <w:rFonts w:asciiTheme="minorHAnsi" w:hAnsiTheme="minorHAnsi" w:cstheme="minorHAnsi"/>
          <w:lang w:val="is-IS"/>
        </w:rPr>
        <w:t xml:space="preserve">, </w:t>
      </w:r>
      <w:r w:rsidR="00A01F69">
        <w:rPr>
          <w:rFonts w:asciiTheme="minorHAnsi" w:hAnsiTheme="minorHAnsi" w:cstheme="minorHAnsi"/>
          <w:lang w:val="is-IS"/>
        </w:rPr>
        <w:t>Harpa Þorláksdóttir</w:t>
      </w:r>
      <w:r w:rsidR="004524DD">
        <w:rPr>
          <w:rFonts w:asciiTheme="minorHAnsi" w:hAnsiTheme="minorHAnsi" w:cstheme="minorHAnsi"/>
          <w:lang w:val="is-IS"/>
        </w:rPr>
        <w:t>.</w:t>
      </w:r>
    </w:p>
    <w:p w14:paraId="686904BE" w14:textId="77777777" w:rsidR="00D45490" w:rsidRDefault="00D45490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</w:p>
    <w:p w14:paraId="1FE7ECB4" w14:textId="77777777" w:rsidR="00FD6B31" w:rsidRDefault="00FD6B31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  <w:r w:rsidRPr="00E1080C">
        <w:rPr>
          <w:rFonts w:asciiTheme="minorHAnsi" w:hAnsiTheme="minorHAnsi" w:cstheme="minorHAnsi"/>
          <w:b/>
          <w:lang w:val="is-IS"/>
        </w:rPr>
        <w:t>Boðuð forföll:</w:t>
      </w:r>
      <w:r w:rsidR="00A01F69">
        <w:rPr>
          <w:rFonts w:asciiTheme="minorHAnsi" w:hAnsiTheme="minorHAnsi" w:cstheme="minorHAnsi"/>
          <w:lang w:val="is-IS"/>
        </w:rPr>
        <w:t xml:space="preserve"> Arnar Ólafsson</w:t>
      </w:r>
      <w:r w:rsidR="00F3472C">
        <w:rPr>
          <w:rFonts w:asciiTheme="minorHAnsi" w:hAnsiTheme="minorHAnsi" w:cstheme="minorHAnsi"/>
          <w:lang w:val="is-IS"/>
        </w:rPr>
        <w:t>, Þór Ólafsson</w:t>
      </w:r>
      <w:r w:rsidR="00A01F69">
        <w:rPr>
          <w:rFonts w:asciiTheme="minorHAnsi" w:hAnsiTheme="minorHAnsi" w:cstheme="minorHAnsi"/>
          <w:lang w:val="is-IS"/>
        </w:rPr>
        <w:t xml:space="preserve"> og Hrefna Hlín Sveinbjörnsdóttir</w:t>
      </w:r>
      <w:r>
        <w:rPr>
          <w:rFonts w:asciiTheme="minorHAnsi" w:hAnsiTheme="minorHAnsi" w:cstheme="minorHAnsi"/>
          <w:lang w:val="is-IS"/>
        </w:rPr>
        <w:t>.</w:t>
      </w:r>
    </w:p>
    <w:p w14:paraId="1F707CA6" w14:textId="77777777" w:rsidR="00D45490" w:rsidRDefault="00D45490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</w:p>
    <w:p w14:paraId="396ABC2E" w14:textId="77777777" w:rsidR="00371B8F" w:rsidRDefault="0031115C" w:rsidP="00D45490">
      <w:pPr>
        <w:spacing w:line="300" w:lineRule="auto"/>
        <w:contextualSpacing/>
        <w:rPr>
          <w:rFonts w:asciiTheme="minorHAnsi" w:hAnsiTheme="minorHAnsi" w:cstheme="minorHAnsi"/>
          <w:lang w:val="is-IS"/>
        </w:rPr>
      </w:pPr>
      <w:r w:rsidRPr="00FA6643">
        <w:rPr>
          <w:rFonts w:asciiTheme="minorHAnsi" w:hAnsiTheme="minorHAnsi" w:cstheme="minorHAnsi"/>
          <w:b/>
          <w:lang w:val="is-IS"/>
        </w:rPr>
        <w:t>Funda</w:t>
      </w:r>
      <w:r w:rsidR="002D3B11" w:rsidRPr="00FA6643">
        <w:rPr>
          <w:rFonts w:asciiTheme="minorHAnsi" w:hAnsiTheme="minorHAnsi" w:cstheme="minorHAnsi"/>
          <w:b/>
          <w:lang w:val="is-IS"/>
        </w:rPr>
        <w:t>rgerð ritaði</w:t>
      </w:r>
      <w:r w:rsidR="003909EF" w:rsidRPr="00FA6643">
        <w:rPr>
          <w:rFonts w:asciiTheme="minorHAnsi" w:hAnsiTheme="minorHAnsi" w:cstheme="minorHAnsi"/>
          <w:b/>
          <w:lang w:val="is-IS"/>
        </w:rPr>
        <w:t>:</w:t>
      </w:r>
      <w:r w:rsidR="003909EF" w:rsidRPr="00FA6643">
        <w:rPr>
          <w:rFonts w:asciiTheme="minorHAnsi" w:hAnsiTheme="minorHAnsi" w:cstheme="minorHAnsi"/>
          <w:lang w:val="is-IS"/>
        </w:rPr>
        <w:t xml:space="preserve"> </w:t>
      </w:r>
      <w:r w:rsidR="006445F9">
        <w:rPr>
          <w:rFonts w:asciiTheme="minorHAnsi" w:hAnsiTheme="minorHAnsi" w:cstheme="minorHAnsi"/>
          <w:lang w:val="is-IS"/>
        </w:rPr>
        <w:t>Hulda Árnadóttir.</w:t>
      </w:r>
    </w:p>
    <w:p w14:paraId="4EC1FC50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Leyfiskerfið</w:t>
      </w:r>
      <w:r w:rsidR="00A01F69">
        <w:rPr>
          <w:rFonts w:asciiTheme="minorHAnsi" w:eastAsia="Times New Roman" w:hAnsiTheme="minorHAnsi" w:cstheme="minorHAnsi"/>
          <w:b/>
          <w:lang w:val="is-IS"/>
        </w:rPr>
        <w:t xml:space="preserve"> – </w:t>
      </w:r>
      <w:r w:rsidR="00915F1B">
        <w:rPr>
          <w:rFonts w:asciiTheme="minorHAnsi" w:eastAsia="Times New Roman" w:hAnsiTheme="minorHAnsi" w:cstheme="minorHAnsi"/>
          <w:b/>
          <w:lang w:val="is-IS"/>
        </w:rPr>
        <w:t>Drög að u</w:t>
      </w:r>
      <w:r w:rsidR="00A01F69">
        <w:rPr>
          <w:rFonts w:asciiTheme="minorHAnsi" w:eastAsia="Times New Roman" w:hAnsiTheme="minorHAnsi" w:cstheme="minorHAnsi"/>
          <w:b/>
          <w:lang w:val="is-IS"/>
        </w:rPr>
        <w:t>ppfærð</w:t>
      </w:r>
      <w:r w:rsidR="00915F1B">
        <w:rPr>
          <w:rFonts w:asciiTheme="minorHAnsi" w:eastAsia="Times New Roman" w:hAnsiTheme="minorHAnsi" w:cstheme="minorHAnsi"/>
          <w:b/>
          <w:lang w:val="is-IS"/>
        </w:rPr>
        <w:t>ri</w:t>
      </w:r>
      <w:r w:rsidR="00A01F69">
        <w:rPr>
          <w:rFonts w:asciiTheme="minorHAnsi" w:eastAsia="Times New Roman" w:hAnsiTheme="minorHAnsi" w:cstheme="minorHAnsi"/>
          <w:b/>
          <w:lang w:val="is-IS"/>
        </w:rPr>
        <w:t xml:space="preserve"> reglugerð fyrir komandi keppnistímabil lögð fram</w:t>
      </w:r>
    </w:p>
    <w:p w14:paraId="02F96D78" w14:textId="77777777" w:rsid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  <w:r w:rsidR="00A32C0C">
        <w:rPr>
          <w:rFonts w:asciiTheme="minorHAnsi" w:eastAsia="Times New Roman" w:hAnsiTheme="minorHAnsi" w:cstheme="minorHAnsi"/>
          <w:lang w:val="is-IS"/>
        </w:rPr>
        <w:t xml:space="preserve"> </w:t>
      </w:r>
      <w:r w:rsidR="00BF0CDE">
        <w:rPr>
          <w:rFonts w:asciiTheme="minorHAnsi" w:eastAsia="Times New Roman" w:hAnsiTheme="minorHAnsi" w:cstheme="minorHAnsi"/>
          <w:lang w:val="is-IS"/>
        </w:rPr>
        <w:t>Ákveðið að senda bréf á öll aðildarfélög sambandsins</w:t>
      </w:r>
      <w:r w:rsidR="00A221DD">
        <w:rPr>
          <w:rFonts w:asciiTheme="minorHAnsi" w:eastAsia="Times New Roman" w:hAnsiTheme="minorHAnsi" w:cstheme="minorHAnsi"/>
          <w:lang w:val="is-IS"/>
        </w:rPr>
        <w:t xml:space="preserve"> með útskýringum á leyfiskerfinu, grundvelli þess og ráðstöfun leyfisgjalda. Enn fremur var ákveðið að </w:t>
      </w:r>
      <w:r w:rsidR="00BF0CDE">
        <w:rPr>
          <w:rFonts w:asciiTheme="minorHAnsi" w:eastAsia="Times New Roman" w:hAnsiTheme="minorHAnsi" w:cstheme="minorHAnsi"/>
          <w:lang w:val="is-IS"/>
        </w:rPr>
        <w:t xml:space="preserve">tilkynna um hækkun leyfisgjalds frá og með næsta hausti vegna </w:t>
      </w:r>
      <w:r w:rsidR="00A221DD">
        <w:rPr>
          <w:rFonts w:asciiTheme="minorHAnsi" w:eastAsia="Times New Roman" w:hAnsiTheme="minorHAnsi" w:cstheme="minorHAnsi"/>
          <w:lang w:val="is-IS"/>
        </w:rPr>
        <w:t xml:space="preserve">iðgjalda af </w:t>
      </w:r>
      <w:r w:rsidR="002206D7">
        <w:rPr>
          <w:rFonts w:asciiTheme="minorHAnsi" w:eastAsia="Times New Roman" w:hAnsiTheme="minorHAnsi" w:cstheme="minorHAnsi"/>
          <w:lang w:val="is-IS"/>
        </w:rPr>
        <w:t>vá</w:t>
      </w:r>
      <w:r w:rsidR="00BF0CDE">
        <w:rPr>
          <w:rFonts w:asciiTheme="minorHAnsi" w:eastAsia="Times New Roman" w:hAnsiTheme="minorHAnsi" w:cstheme="minorHAnsi"/>
          <w:lang w:val="is-IS"/>
        </w:rPr>
        <w:t>trygging</w:t>
      </w:r>
      <w:r w:rsidR="00A221DD">
        <w:rPr>
          <w:rFonts w:asciiTheme="minorHAnsi" w:eastAsia="Times New Roman" w:hAnsiTheme="minorHAnsi" w:cstheme="minorHAnsi"/>
          <w:lang w:val="is-IS"/>
        </w:rPr>
        <w:t>um</w:t>
      </w:r>
      <w:r w:rsidR="00BF0CDE">
        <w:rPr>
          <w:rFonts w:asciiTheme="minorHAnsi" w:eastAsia="Times New Roman" w:hAnsiTheme="minorHAnsi" w:cstheme="minorHAnsi"/>
          <w:lang w:val="is-IS"/>
        </w:rPr>
        <w:t xml:space="preserve"> sem </w:t>
      </w:r>
      <w:r w:rsidR="002206D7">
        <w:rPr>
          <w:rFonts w:asciiTheme="minorHAnsi" w:eastAsia="Times New Roman" w:hAnsiTheme="minorHAnsi" w:cstheme="minorHAnsi"/>
          <w:lang w:val="is-IS"/>
        </w:rPr>
        <w:t xml:space="preserve">ráðgert er að taki gildi þá sem og almennrar verðlagsþróunar. </w:t>
      </w:r>
      <w:r w:rsidR="00A221DD">
        <w:rPr>
          <w:rFonts w:asciiTheme="minorHAnsi" w:eastAsia="Times New Roman" w:hAnsiTheme="minorHAnsi" w:cstheme="minorHAnsi"/>
          <w:lang w:val="is-IS"/>
        </w:rPr>
        <w:t xml:space="preserve">Í umræddu bréfi verði </w:t>
      </w:r>
      <w:r w:rsidR="002206D7">
        <w:rPr>
          <w:rFonts w:asciiTheme="minorHAnsi" w:eastAsia="Times New Roman" w:hAnsiTheme="minorHAnsi" w:cstheme="minorHAnsi"/>
          <w:lang w:val="is-IS"/>
        </w:rPr>
        <w:t xml:space="preserve">aukinheldur áréttað </w:t>
      </w:r>
      <w:r w:rsidR="00BF0CDE">
        <w:rPr>
          <w:rFonts w:asciiTheme="minorHAnsi" w:eastAsia="Times New Roman" w:hAnsiTheme="minorHAnsi" w:cstheme="minorHAnsi"/>
          <w:lang w:val="is-IS"/>
        </w:rPr>
        <w:t xml:space="preserve">mikilvægi þess </w:t>
      </w:r>
      <w:r w:rsidR="00A221DD">
        <w:rPr>
          <w:rFonts w:asciiTheme="minorHAnsi" w:eastAsia="Times New Roman" w:hAnsiTheme="minorHAnsi" w:cstheme="minorHAnsi"/>
          <w:lang w:val="is-IS"/>
        </w:rPr>
        <w:t xml:space="preserve">fyrir fimleikahreyfinguna </w:t>
      </w:r>
      <w:r w:rsidR="00BF0CDE">
        <w:rPr>
          <w:rFonts w:asciiTheme="minorHAnsi" w:eastAsia="Times New Roman" w:hAnsiTheme="minorHAnsi" w:cstheme="minorHAnsi"/>
          <w:lang w:val="is-IS"/>
        </w:rPr>
        <w:t>að skráningar í leyfiskerfið séu réttar.</w:t>
      </w:r>
    </w:p>
    <w:p w14:paraId="35E9575B" w14:textId="77777777" w:rsid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53C911D4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Félagaskiptareglur</w:t>
      </w:r>
      <w:r w:rsidR="00A01F69">
        <w:rPr>
          <w:rFonts w:asciiTheme="minorHAnsi" w:eastAsia="Times New Roman" w:hAnsiTheme="minorHAnsi" w:cstheme="minorHAnsi"/>
          <w:b/>
          <w:lang w:val="is-IS"/>
        </w:rPr>
        <w:t xml:space="preserve"> – Uppfærðar reglur lagðar fram</w:t>
      </w:r>
    </w:p>
    <w:p w14:paraId="63BDE5B4" w14:textId="77777777" w:rsidR="00A01F69" w:rsidRDefault="00A01F69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  <w:r w:rsidR="00A221DD">
        <w:rPr>
          <w:rFonts w:asciiTheme="minorHAnsi" w:eastAsia="Times New Roman" w:hAnsiTheme="minorHAnsi" w:cstheme="minorHAnsi"/>
          <w:lang w:val="is-IS"/>
        </w:rPr>
        <w:t xml:space="preserve"> Ákveðið að hækka félagaskiptagjald í 3500 kr. vegna almennrar verðlagsþróunar.</w:t>
      </w:r>
    </w:p>
    <w:p w14:paraId="0722159E" w14:textId="77777777" w:rsidR="00A01F69" w:rsidRDefault="00A01F69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41A3FF1A" w14:textId="77777777" w:rsidR="00A01F69" w:rsidRPr="00A01F69" w:rsidRDefault="00A01F69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Uppfærðar félagaskiptareglur samþykktar.</w:t>
      </w:r>
      <w:r w:rsidR="00A221DD">
        <w:rPr>
          <w:rFonts w:asciiTheme="minorHAnsi" w:eastAsia="Times New Roman" w:hAnsiTheme="minorHAnsi" w:cstheme="minorHAnsi"/>
          <w:lang w:val="is-IS"/>
        </w:rPr>
        <w:t xml:space="preserve"> Ákveðið að senda þær til laganefndar</w:t>
      </w:r>
      <w:r w:rsidR="002206D7">
        <w:rPr>
          <w:rFonts w:asciiTheme="minorHAnsi" w:eastAsia="Times New Roman" w:hAnsiTheme="minorHAnsi" w:cstheme="minorHAnsi"/>
          <w:lang w:val="is-IS"/>
        </w:rPr>
        <w:t xml:space="preserve"> til yfirferðar</w:t>
      </w:r>
      <w:r w:rsidR="00A221DD">
        <w:rPr>
          <w:rFonts w:asciiTheme="minorHAnsi" w:eastAsia="Times New Roman" w:hAnsiTheme="minorHAnsi" w:cstheme="minorHAnsi"/>
          <w:lang w:val="is-IS"/>
        </w:rPr>
        <w:t>.</w:t>
      </w:r>
    </w:p>
    <w:p w14:paraId="4B7E64D5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4AEF17CB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 xml:space="preserve">Félagaskiptaeyðublað – </w:t>
      </w:r>
      <w:r w:rsidR="00A01F69">
        <w:rPr>
          <w:rFonts w:asciiTheme="minorHAnsi" w:eastAsia="Times New Roman" w:hAnsiTheme="minorHAnsi" w:cstheme="minorHAnsi"/>
          <w:b/>
          <w:lang w:val="is-IS"/>
        </w:rPr>
        <w:t>Uppfært eyðublað lagt fram</w:t>
      </w:r>
    </w:p>
    <w:p w14:paraId="5170AD79" w14:textId="77777777" w:rsid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</w:p>
    <w:p w14:paraId="6ABBD5EB" w14:textId="77777777" w:rsid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430A85D7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Uppfært eyðublað samþykkt.</w:t>
      </w:r>
      <w:r w:rsidR="00A221DD">
        <w:rPr>
          <w:rFonts w:asciiTheme="minorHAnsi" w:eastAsia="Times New Roman" w:hAnsiTheme="minorHAnsi" w:cstheme="minorHAnsi"/>
          <w:lang w:val="is-IS"/>
        </w:rPr>
        <w:t xml:space="preserve"> Ákveðið að senda það til laganefndar</w:t>
      </w:r>
      <w:r w:rsidR="002206D7">
        <w:rPr>
          <w:rFonts w:asciiTheme="minorHAnsi" w:eastAsia="Times New Roman" w:hAnsiTheme="minorHAnsi" w:cstheme="minorHAnsi"/>
          <w:lang w:val="is-IS"/>
        </w:rPr>
        <w:t xml:space="preserve"> til yfirferðar</w:t>
      </w:r>
      <w:r w:rsidR="00A221DD">
        <w:rPr>
          <w:rFonts w:asciiTheme="minorHAnsi" w:eastAsia="Times New Roman" w:hAnsiTheme="minorHAnsi" w:cstheme="minorHAnsi"/>
          <w:lang w:val="is-IS"/>
        </w:rPr>
        <w:t>.</w:t>
      </w:r>
    </w:p>
    <w:p w14:paraId="05BD7169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4FB476A0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 xml:space="preserve">Alþjóðlegir dómarar – </w:t>
      </w:r>
      <w:r w:rsidR="00F3472C">
        <w:rPr>
          <w:rFonts w:asciiTheme="minorHAnsi" w:eastAsia="Times New Roman" w:hAnsiTheme="minorHAnsi" w:cstheme="minorHAnsi"/>
          <w:b/>
          <w:lang w:val="is-IS"/>
        </w:rPr>
        <w:t>Viðauki I við dómarasamning FSÍ lagður fram</w:t>
      </w:r>
    </w:p>
    <w:p w14:paraId="5937BBC7" w14:textId="77777777" w:rsidR="00A01F69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</w:p>
    <w:p w14:paraId="4A2BB176" w14:textId="77777777" w:rsidR="00F3472C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0943D27D" w14:textId="77777777" w:rsidR="00F3472C" w:rsidRPr="00F3472C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Ofangreindur viðauki samþykktur.</w:t>
      </w:r>
      <w:r w:rsidR="002206D7">
        <w:rPr>
          <w:rFonts w:asciiTheme="minorHAnsi" w:eastAsia="Times New Roman" w:hAnsiTheme="minorHAnsi" w:cstheme="minorHAnsi"/>
          <w:lang w:val="is-IS"/>
        </w:rPr>
        <w:t xml:space="preserve"> Ákveðið að senda hann til laganefndar til yfirferðar.</w:t>
      </w:r>
    </w:p>
    <w:p w14:paraId="09EEB7FE" w14:textId="77777777" w:rsidR="00D45490" w:rsidRDefault="00D45490">
      <w:pPr>
        <w:rPr>
          <w:rFonts w:asciiTheme="minorHAnsi" w:eastAsia="Times New Roman" w:hAnsiTheme="minorHAnsi" w:cstheme="minorHAnsi"/>
          <w:b/>
          <w:lang w:val="is-IS"/>
        </w:rPr>
      </w:pPr>
      <w:r>
        <w:rPr>
          <w:rFonts w:asciiTheme="minorHAnsi" w:eastAsia="Times New Roman" w:hAnsiTheme="minorHAnsi" w:cstheme="minorHAnsi"/>
          <w:b/>
          <w:lang w:val="is-IS"/>
        </w:rPr>
        <w:br w:type="page"/>
      </w:r>
    </w:p>
    <w:p w14:paraId="26152FB1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lastRenderedPageBreak/>
        <w:t>Dómarasamningur fyrir 2019-2020</w:t>
      </w:r>
      <w:r w:rsidR="00F3472C">
        <w:rPr>
          <w:rFonts w:asciiTheme="minorHAnsi" w:eastAsia="Times New Roman" w:hAnsiTheme="minorHAnsi" w:cstheme="minorHAnsi"/>
          <w:b/>
          <w:lang w:val="is-IS"/>
        </w:rPr>
        <w:t xml:space="preserve"> – Samningur lagður fram</w:t>
      </w:r>
    </w:p>
    <w:p w14:paraId="15D3576B" w14:textId="77777777" w:rsidR="00F3472C" w:rsidRDefault="00F3472C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</w:p>
    <w:p w14:paraId="67CD6D99" w14:textId="77777777" w:rsidR="00F3472C" w:rsidRDefault="00F3472C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4EF27C98" w14:textId="77777777" w:rsidR="00F3472C" w:rsidRPr="00F3472C" w:rsidRDefault="00F3472C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Samningur samþykktur.</w:t>
      </w:r>
      <w:r w:rsidR="002206D7">
        <w:rPr>
          <w:rFonts w:asciiTheme="minorHAnsi" w:eastAsia="Times New Roman" w:hAnsiTheme="minorHAnsi" w:cstheme="minorHAnsi"/>
          <w:lang w:val="is-IS"/>
        </w:rPr>
        <w:t xml:space="preserve"> Ákveðið að senda hann til laganefndar til yfirferðar.</w:t>
      </w:r>
    </w:p>
    <w:p w14:paraId="47A2B048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4751848F" w14:textId="77777777" w:rsidR="00371B8F" w:rsidRDefault="00F3472C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>
        <w:rPr>
          <w:rFonts w:asciiTheme="minorHAnsi" w:eastAsia="Times New Roman" w:hAnsiTheme="minorHAnsi" w:cstheme="minorHAnsi"/>
          <w:b/>
          <w:lang w:val="is-IS"/>
        </w:rPr>
        <w:t>Þ</w:t>
      </w:r>
      <w:r w:rsidR="00371B8F" w:rsidRPr="00A01F69">
        <w:rPr>
          <w:rFonts w:asciiTheme="minorHAnsi" w:eastAsia="Times New Roman" w:hAnsiTheme="minorHAnsi" w:cstheme="minorHAnsi"/>
          <w:b/>
          <w:lang w:val="is-IS"/>
        </w:rPr>
        <w:t>inggerð</w:t>
      </w:r>
      <w:r>
        <w:rPr>
          <w:rFonts w:asciiTheme="minorHAnsi" w:eastAsia="Times New Roman" w:hAnsiTheme="minorHAnsi" w:cstheme="minorHAnsi"/>
          <w:b/>
          <w:lang w:val="is-IS"/>
        </w:rPr>
        <w:t xml:space="preserve"> 2019 – Drög lögð fram</w:t>
      </w:r>
    </w:p>
    <w:p w14:paraId="1D5749F4" w14:textId="77777777" w:rsidR="00A01F69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</w:t>
      </w:r>
    </w:p>
    <w:p w14:paraId="38BCCD9D" w14:textId="77777777" w:rsidR="00F3472C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</w:p>
    <w:p w14:paraId="3E28CDD0" w14:textId="77777777" w:rsidR="00F3472C" w:rsidRPr="00F3472C" w:rsidRDefault="00F3472C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Drög samþykkt.</w:t>
      </w:r>
      <w:r w:rsidR="002206D7">
        <w:rPr>
          <w:rFonts w:asciiTheme="minorHAnsi" w:eastAsia="Times New Roman" w:hAnsiTheme="minorHAnsi" w:cstheme="minorHAnsi"/>
          <w:lang w:val="is-IS"/>
        </w:rPr>
        <w:t xml:space="preserve"> Framkvæmdastjóri mun fullvinna þau og senda þingforseta til yfirlestrar og athugasemda.</w:t>
      </w:r>
    </w:p>
    <w:p w14:paraId="3E6C6CDE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6099655A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 xml:space="preserve">Keppnisreglur í hópfimleikum – </w:t>
      </w:r>
      <w:r w:rsidR="00F3472C">
        <w:rPr>
          <w:rFonts w:asciiTheme="minorHAnsi" w:eastAsia="Times New Roman" w:hAnsiTheme="minorHAnsi" w:cstheme="minorHAnsi"/>
          <w:b/>
          <w:lang w:val="is-IS"/>
        </w:rPr>
        <w:t>T</w:t>
      </w:r>
      <w:r w:rsidRPr="00A01F69">
        <w:rPr>
          <w:rFonts w:asciiTheme="minorHAnsi" w:eastAsia="Times New Roman" w:hAnsiTheme="minorHAnsi" w:cstheme="minorHAnsi"/>
          <w:b/>
          <w:lang w:val="is-IS"/>
        </w:rPr>
        <w:t>il upplýsinga</w:t>
      </w:r>
    </w:p>
    <w:p w14:paraId="77D20C54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502FDC2A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Kröfur móta í hópfimleikum</w:t>
      </w:r>
      <w:r w:rsidR="00F3472C">
        <w:rPr>
          <w:rFonts w:asciiTheme="minorHAnsi" w:eastAsia="Times New Roman" w:hAnsiTheme="minorHAnsi" w:cstheme="minorHAnsi"/>
          <w:b/>
          <w:lang w:val="is-IS"/>
        </w:rPr>
        <w:t xml:space="preserve"> – Til upplýsinga</w:t>
      </w:r>
    </w:p>
    <w:p w14:paraId="571E1597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382F35FF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Fræðsludagskrá 2019-2020</w:t>
      </w:r>
      <w:r w:rsidR="00F3472C">
        <w:rPr>
          <w:rFonts w:asciiTheme="minorHAnsi" w:eastAsia="Times New Roman" w:hAnsiTheme="minorHAnsi" w:cstheme="minorHAnsi"/>
          <w:b/>
          <w:lang w:val="is-IS"/>
        </w:rPr>
        <w:t xml:space="preserve"> – Til upplýsinga</w:t>
      </w:r>
    </w:p>
    <w:p w14:paraId="06373FF2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109CE542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Fræðsludagur FSÍ – 31. ágúst</w:t>
      </w:r>
      <w:r w:rsidR="00F3472C">
        <w:rPr>
          <w:rFonts w:asciiTheme="minorHAnsi" w:eastAsia="Times New Roman" w:hAnsiTheme="minorHAnsi" w:cstheme="minorHAnsi"/>
          <w:b/>
          <w:lang w:val="is-IS"/>
        </w:rPr>
        <w:t xml:space="preserve"> 2019 – Til upplýsinga</w:t>
      </w:r>
    </w:p>
    <w:p w14:paraId="6E13CD3F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08B5D38A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Mótaskrá 2019-2020</w:t>
      </w:r>
      <w:r w:rsidR="00F3472C">
        <w:rPr>
          <w:rFonts w:asciiTheme="minorHAnsi" w:eastAsia="Times New Roman" w:hAnsiTheme="minorHAnsi" w:cstheme="minorHAnsi"/>
          <w:b/>
          <w:lang w:val="is-IS"/>
        </w:rPr>
        <w:t xml:space="preserve"> – Drög lögð fram</w:t>
      </w:r>
      <w:r w:rsidR="00995B15">
        <w:rPr>
          <w:rFonts w:asciiTheme="minorHAnsi" w:eastAsia="Times New Roman" w:hAnsiTheme="minorHAnsi" w:cstheme="minorHAnsi"/>
          <w:b/>
          <w:lang w:val="is-IS"/>
        </w:rPr>
        <w:t xml:space="preserve"> til upplýsinga</w:t>
      </w:r>
    </w:p>
    <w:p w14:paraId="42810D1B" w14:textId="77777777" w:rsidR="00995B15" w:rsidRPr="00995B15" w:rsidRDefault="00995B15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lang w:val="is-IS"/>
        </w:rPr>
      </w:pPr>
      <w:r>
        <w:rPr>
          <w:rFonts w:asciiTheme="minorHAnsi" w:eastAsia="Times New Roman" w:hAnsiTheme="minorHAnsi" w:cstheme="minorHAnsi"/>
          <w:lang w:val="is-IS"/>
        </w:rPr>
        <w:t>Umræður. Ákveðið að skoða hvort mögulegt sé að hafa liðakeppni á þrepamótum.</w:t>
      </w:r>
    </w:p>
    <w:p w14:paraId="6BE09295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21644CCD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 xml:space="preserve">NEM og NM – </w:t>
      </w:r>
      <w:r w:rsidR="00995B15">
        <w:rPr>
          <w:rFonts w:asciiTheme="minorHAnsi" w:eastAsia="Times New Roman" w:hAnsiTheme="minorHAnsi" w:cstheme="minorHAnsi"/>
          <w:b/>
          <w:lang w:val="is-IS"/>
        </w:rPr>
        <w:t>A</w:t>
      </w:r>
      <w:r w:rsidRPr="00A01F69">
        <w:rPr>
          <w:rFonts w:asciiTheme="minorHAnsi" w:eastAsia="Times New Roman" w:hAnsiTheme="minorHAnsi" w:cstheme="minorHAnsi"/>
          <w:b/>
          <w:lang w:val="is-IS"/>
        </w:rPr>
        <w:t>lþjóðlegt mótahald 2019-2020</w:t>
      </w:r>
      <w:r w:rsidR="00995B15">
        <w:rPr>
          <w:rFonts w:asciiTheme="minorHAnsi" w:eastAsia="Times New Roman" w:hAnsiTheme="minorHAnsi" w:cstheme="minorHAnsi"/>
          <w:b/>
          <w:lang w:val="is-IS"/>
        </w:rPr>
        <w:t xml:space="preserve"> – Til upplýsinga</w:t>
      </w:r>
    </w:p>
    <w:p w14:paraId="1FE312E4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65587411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Eurogym –</w:t>
      </w:r>
      <w:r w:rsidR="00F3472C">
        <w:rPr>
          <w:rFonts w:asciiTheme="minorHAnsi" w:eastAsia="Times New Roman" w:hAnsiTheme="minorHAnsi" w:cstheme="minorHAnsi"/>
          <w:b/>
          <w:lang w:val="is-IS"/>
        </w:rPr>
        <w:t>S</w:t>
      </w:r>
      <w:r w:rsidRPr="00A01F69">
        <w:rPr>
          <w:rFonts w:asciiTheme="minorHAnsi" w:eastAsia="Times New Roman" w:hAnsiTheme="minorHAnsi" w:cstheme="minorHAnsi"/>
          <w:b/>
          <w:lang w:val="is-IS"/>
        </w:rPr>
        <w:t>taða mála</w:t>
      </w:r>
      <w:r w:rsidR="00995B15">
        <w:rPr>
          <w:rFonts w:asciiTheme="minorHAnsi" w:eastAsia="Times New Roman" w:hAnsiTheme="minorHAnsi" w:cstheme="minorHAnsi"/>
          <w:b/>
          <w:lang w:val="is-IS"/>
        </w:rPr>
        <w:t xml:space="preserve"> – Til upplýsinga</w:t>
      </w:r>
    </w:p>
    <w:p w14:paraId="0D6995B5" w14:textId="77777777" w:rsidR="00A01F69" w:rsidRPr="00A01F69" w:rsidRDefault="00A01F69" w:rsidP="00D45490">
      <w:pPr>
        <w:pStyle w:val="ListParagraph"/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26A0F8F4" w14:textId="77777777" w:rsidR="00371B8F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 xml:space="preserve">Nýir starfsmenn – </w:t>
      </w:r>
      <w:r w:rsidR="00F3472C">
        <w:rPr>
          <w:rFonts w:asciiTheme="minorHAnsi" w:eastAsia="Times New Roman" w:hAnsiTheme="minorHAnsi" w:cstheme="minorHAnsi"/>
          <w:b/>
          <w:lang w:val="is-IS"/>
        </w:rPr>
        <w:t>S</w:t>
      </w:r>
      <w:r w:rsidRPr="00A01F69">
        <w:rPr>
          <w:rFonts w:asciiTheme="minorHAnsi" w:eastAsia="Times New Roman" w:hAnsiTheme="minorHAnsi" w:cstheme="minorHAnsi"/>
          <w:b/>
          <w:lang w:val="is-IS"/>
        </w:rPr>
        <w:t>taða mála</w:t>
      </w:r>
      <w:r w:rsidR="00995B15">
        <w:rPr>
          <w:rFonts w:asciiTheme="minorHAnsi" w:eastAsia="Times New Roman" w:hAnsiTheme="minorHAnsi" w:cstheme="minorHAnsi"/>
          <w:b/>
          <w:lang w:val="is-IS"/>
        </w:rPr>
        <w:t xml:space="preserve"> – Til upplýsinga</w:t>
      </w:r>
    </w:p>
    <w:p w14:paraId="087B64F6" w14:textId="77777777" w:rsidR="00995B15" w:rsidRPr="00995B15" w:rsidRDefault="00995B15" w:rsidP="00D45490">
      <w:pPr>
        <w:pStyle w:val="ListParagraph"/>
        <w:spacing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</w:p>
    <w:p w14:paraId="00DCED50" w14:textId="77777777" w:rsidR="00371B8F" w:rsidRPr="00D45490" w:rsidRDefault="00371B8F" w:rsidP="00D45490">
      <w:pPr>
        <w:pStyle w:val="ListParagraph"/>
        <w:numPr>
          <w:ilvl w:val="0"/>
          <w:numId w:val="16"/>
        </w:numPr>
        <w:spacing w:after="0" w:line="300" w:lineRule="auto"/>
        <w:jc w:val="both"/>
        <w:rPr>
          <w:rFonts w:asciiTheme="minorHAnsi" w:eastAsia="Times New Roman" w:hAnsiTheme="minorHAnsi" w:cstheme="minorHAnsi"/>
          <w:b/>
          <w:lang w:val="is-IS"/>
        </w:rPr>
      </w:pPr>
      <w:r w:rsidRPr="00A01F69">
        <w:rPr>
          <w:rFonts w:asciiTheme="minorHAnsi" w:eastAsia="Times New Roman" w:hAnsiTheme="minorHAnsi" w:cstheme="minorHAnsi"/>
          <w:b/>
          <w:lang w:val="is-IS"/>
        </w:rPr>
        <w:t>Önnur mál</w:t>
      </w:r>
    </w:p>
    <w:p w14:paraId="3688D587" w14:textId="77777777" w:rsidR="00FA6643" w:rsidRPr="00FA6643" w:rsidRDefault="00FA6643" w:rsidP="00D45490">
      <w:pPr>
        <w:spacing w:after="0" w:line="300" w:lineRule="auto"/>
        <w:contextualSpacing/>
        <w:jc w:val="both"/>
        <w:rPr>
          <w:rFonts w:asciiTheme="minorHAnsi" w:hAnsiTheme="minorHAnsi" w:cstheme="minorHAnsi"/>
          <w:b/>
          <w:lang w:val="is-IS"/>
        </w:rPr>
      </w:pPr>
    </w:p>
    <w:p w14:paraId="3A74701D" w14:textId="77777777" w:rsidR="0031115C" w:rsidRPr="00FA6643" w:rsidRDefault="00015F2D" w:rsidP="00D45490">
      <w:pPr>
        <w:spacing w:after="0" w:line="300" w:lineRule="auto"/>
        <w:contextualSpacing/>
        <w:jc w:val="both"/>
        <w:rPr>
          <w:rFonts w:asciiTheme="minorHAnsi" w:hAnsiTheme="minorHAnsi" w:cstheme="minorHAnsi"/>
          <w:b/>
          <w:lang w:val="is-IS"/>
        </w:rPr>
      </w:pPr>
      <w:r w:rsidRPr="00FA6643">
        <w:rPr>
          <w:rFonts w:asciiTheme="minorHAnsi" w:hAnsiTheme="minorHAnsi" w:cstheme="minorHAnsi"/>
          <w:b/>
          <w:lang w:val="is-IS"/>
        </w:rPr>
        <w:t>F</w:t>
      </w:r>
      <w:r w:rsidR="00CA7A0C" w:rsidRPr="00FA6643">
        <w:rPr>
          <w:rFonts w:asciiTheme="minorHAnsi" w:hAnsiTheme="minorHAnsi" w:cstheme="minorHAnsi"/>
          <w:b/>
          <w:lang w:val="is-IS"/>
        </w:rPr>
        <w:t xml:space="preserve">undi slitið kl. </w:t>
      </w:r>
      <w:r w:rsidR="005B6B97">
        <w:rPr>
          <w:rFonts w:asciiTheme="minorHAnsi" w:hAnsiTheme="minorHAnsi" w:cstheme="minorHAnsi"/>
          <w:b/>
          <w:lang w:val="is-IS"/>
        </w:rPr>
        <w:t>19</w:t>
      </w:r>
      <w:r w:rsidR="009F5D80">
        <w:rPr>
          <w:rFonts w:asciiTheme="minorHAnsi" w:hAnsiTheme="minorHAnsi" w:cstheme="minorHAnsi"/>
          <w:b/>
          <w:lang w:val="is-IS"/>
        </w:rPr>
        <w:t>:</w:t>
      </w:r>
      <w:r w:rsidR="004D6D44">
        <w:rPr>
          <w:rFonts w:asciiTheme="minorHAnsi" w:hAnsiTheme="minorHAnsi" w:cstheme="minorHAnsi"/>
          <w:b/>
          <w:lang w:val="is-IS"/>
        </w:rPr>
        <w:t>00</w:t>
      </w:r>
    </w:p>
    <w:p w14:paraId="1FFDE633" w14:textId="77777777" w:rsidR="0031115C" w:rsidRPr="00FA6643" w:rsidRDefault="0031115C" w:rsidP="00D45490">
      <w:pPr>
        <w:spacing w:line="300" w:lineRule="auto"/>
        <w:contextualSpacing/>
        <w:jc w:val="both"/>
        <w:rPr>
          <w:rFonts w:asciiTheme="minorHAnsi" w:hAnsiTheme="minorHAnsi" w:cstheme="minorHAnsi"/>
          <w:b/>
          <w:lang w:val="is-IS"/>
        </w:rPr>
      </w:pPr>
    </w:p>
    <w:p w14:paraId="6A74E7F3" w14:textId="77777777" w:rsidR="0031115C" w:rsidRPr="00FA6643" w:rsidRDefault="00D45490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  <w:r>
        <w:rPr>
          <w:rFonts w:asciiTheme="minorHAnsi" w:hAnsiTheme="minorHAnsi" w:cstheme="minorHAnsi"/>
          <w:b/>
          <w:lang w:val="is-IS"/>
        </w:rPr>
        <w:t>3</w:t>
      </w:r>
      <w:r w:rsidR="0031115C" w:rsidRPr="00FA6643">
        <w:rPr>
          <w:rFonts w:asciiTheme="minorHAnsi" w:hAnsiTheme="minorHAnsi" w:cstheme="minorHAnsi"/>
          <w:b/>
          <w:lang w:val="is-IS"/>
        </w:rPr>
        <w:t>. fundur</w:t>
      </w:r>
      <w:r w:rsidR="00CA7A0C" w:rsidRPr="00FA6643">
        <w:rPr>
          <w:rFonts w:asciiTheme="minorHAnsi" w:hAnsiTheme="minorHAnsi" w:cstheme="minorHAnsi"/>
          <w:b/>
          <w:lang w:val="is-IS"/>
        </w:rPr>
        <w:t xml:space="preserve"> stjórnar verður haldinn </w:t>
      </w:r>
      <w:r w:rsidR="00297E26" w:rsidRPr="00FA6643">
        <w:rPr>
          <w:rFonts w:asciiTheme="minorHAnsi" w:hAnsiTheme="minorHAnsi" w:cstheme="minorHAnsi"/>
          <w:b/>
          <w:lang w:val="is-IS"/>
        </w:rPr>
        <w:t>á</w:t>
      </w:r>
      <w:r w:rsidR="00866D58">
        <w:rPr>
          <w:rFonts w:asciiTheme="minorHAnsi" w:hAnsiTheme="minorHAnsi" w:cstheme="minorHAnsi"/>
          <w:b/>
          <w:lang w:val="is-IS"/>
        </w:rPr>
        <w:t xml:space="preserve"> skrifstofu FSÍ, </w:t>
      </w:r>
      <w:r w:rsidR="005B6B97">
        <w:rPr>
          <w:rFonts w:asciiTheme="minorHAnsi" w:hAnsiTheme="minorHAnsi" w:cstheme="minorHAnsi"/>
          <w:b/>
          <w:lang w:val="is-IS"/>
        </w:rPr>
        <w:t>þriðjudaginn 17</w:t>
      </w:r>
      <w:r w:rsidR="00866D58">
        <w:rPr>
          <w:rFonts w:asciiTheme="minorHAnsi" w:hAnsiTheme="minorHAnsi" w:cstheme="minorHAnsi"/>
          <w:b/>
          <w:lang w:val="is-IS"/>
        </w:rPr>
        <w:t xml:space="preserve">. </w:t>
      </w:r>
      <w:r w:rsidR="00120AFE">
        <w:rPr>
          <w:rFonts w:asciiTheme="minorHAnsi" w:hAnsiTheme="minorHAnsi" w:cstheme="minorHAnsi"/>
          <w:b/>
          <w:lang w:val="is-IS"/>
        </w:rPr>
        <w:t>september</w:t>
      </w:r>
      <w:r w:rsidR="00297E26" w:rsidRPr="00FA6643">
        <w:rPr>
          <w:rFonts w:asciiTheme="minorHAnsi" w:hAnsiTheme="minorHAnsi" w:cstheme="minorHAnsi"/>
          <w:b/>
          <w:lang w:val="is-IS"/>
        </w:rPr>
        <w:t xml:space="preserve"> 2018, kl. 1</w:t>
      </w:r>
      <w:r w:rsidR="005B6B97">
        <w:rPr>
          <w:rFonts w:asciiTheme="minorHAnsi" w:hAnsiTheme="minorHAnsi" w:cstheme="minorHAnsi"/>
          <w:b/>
          <w:lang w:val="is-IS"/>
        </w:rPr>
        <w:t>2</w:t>
      </w:r>
      <w:r w:rsidR="0031115C" w:rsidRPr="00FA6643">
        <w:rPr>
          <w:rFonts w:asciiTheme="minorHAnsi" w:hAnsiTheme="minorHAnsi" w:cstheme="minorHAnsi"/>
          <w:b/>
          <w:lang w:val="is-IS"/>
        </w:rPr>
        <w:t>:00</w:t>
      </w:r>
      <w:r w:rsidR="004D6D44">
        <w:rPr>
          <w:rFonts w:asciiTheme="minorHAnsi" w:hAnsiTheme="minorHAnsi" w:cstheme="minorHAnsi"/>
          <w:b/>
          <w:lang w:val="is-IS"/>
        </w:rPr>
        <w:t>.</w:t>
      </w:r>
    </w:p>
    <w:p w14:paraId="21F342AD" w14:textId="77777777" w:rsidR="00D45490" w:rsidRPr="00FA6643" w:rsidRDefault="00D45490" w:rsidP="00D45490">
      <w:pPr>
        <w:spacing w:line="300" w:lineRule="auto"/>
        <w:contextualSpacing/>
        <w:jc w:val="both"/>
        <w:rPr>
          <w:rFonts w:asciiTheme="minorHAnsi" w:hAnsiTheme="minorHAnsi" w:cstheme="minorHAnsi"/>
          <w:lang w:val="is-IS"/>
        </w:rPr>
      </w:pPr>
    </w:p>
    <w:sectPr w:rsidR="00D45490" w:rsidRPr="00FA6643" w:rsidSect="0081105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1CBA" w14:textId="77777777" w:rsidR="007440C8" w:rsidRDefault="007440C8" w:rsidP="0081105C">
      <w:pPr>
        <w:spacing w:after="0" w:line="240" w:lineRule="auto"/>
      </w:pPr>
      <w:r>
        <w:separator/>
      </w:r>
    </w:p>
  </w:endnote>
  <w:endnote w:type="continuationSeparator" w:id="0">
    <w:p w14:paraId="6BED3F38" w14:textId="77777777" w:rsidR="007440C8" w:rsidRDefault="007440C8" w:rsidP="008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ihu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oihu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oihu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F19C" w14:textId="77777777" w:rsidR="005B6B97" w:rsidRDefault="005B6B97">
    <w:pPr>
      <w:pStyle w:val="Footer"/>
    </w:pPr>
  </w:p>
  <w:p w14:paraId="3DD8B1A2" w14:textId="77777777" w:rsidR="005B6B97" w:rsidRDefault="005B6B97">
    <w:pPr>
      <w:pStyle w:val="Footer"/>
    </w:pPr>
  </w:p>
  <w:p w14:paraId="3D236407" w14:textId="77777777" w:rsidR="005B6B97" w:rsidRDefault="005B6B97">
    <w:pPr>
      <w:pStyle w:val="Footer"/>
    </w:pPr>
  </w:p>
  <w:p w14:paraId="11C12D1F" w14:textId="77777777" w:rsidR="005B6B97" w:rsidRDefault="005B6B97">
    <w:pPr>
      <w:pStyle w:val="Footer"/>
    </w:pPr>
  </w:p>
  <w:p w14:paraId="3AECCA2A" w14:textId="77777777" w:rsidR="005B6B97" w:rsidRDefault="005B6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7CA9" w14:textId="77777777" w:rsidR="007440C8" w:rsidRDefault="007440C8" w:rsidP="0081105C">
      <w:pPr>
        <w:spacing w:after="0" w:line="240" w:lineRule="auto"/>
      </w:pPr>
      <w:r>
        <w:separator/>
      </w:r>
    </w:p>
  </w:footnote>
  <w:footnote w:type="continuationSeparator" w:id="0">
    <w:p w14:paraId="7CBCEE39" w14:textId="77777777" w:rsidR="007440C8" w:rsidRDefault="007440C8" w:rsidP="0081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7E47" w14:textId="77777777" w:rsidR="005B6B97" w:rsidRDefault="007440C8">
    <w:pPr>
      <w:pStyle w:val="Header"/>
    </w:pPr>
    <w:r>
      <w:rPr>
        <w:noProof/>
      </w:rPr>
      <w:pict w14:anchorId="3AB28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1530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si_letter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74B3" w14:textId="77777777" w:rsidR="005B6B97" w:rsidRPr="0097234E" w:rsidRDefault="007440C8">
    <w:pPr>
      <w:pStyle w:val="Header"/>
      <w:rPr>
        <w:sz w:val="24"/>
      </w:rPr>
    </w:pPr>
    <w:r>
      <w:rPr>
        <w:noProof/>
        <w:sz w:val="24"/>
      </w:rPr>
      <w:pict w14:anchorId="6CFA8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15302" o:spid="_x0000_s2051" type="#_x0000_t75" style="position:absolute;margin-left:-72.05pt;margin-top:-142.85pt;width:595.2pt;height:841.9pt;z-index:-251656192;mso-position-horizontal-relative:margin;mso-position-vertical-relative:margin" o:allowincell="f">
          <v:imagedata r:id="rId1" o:title="fsi_letter_background"/>
          <w10:wrap anchorx="margin" anchory="margin"/>
        </v:shape>
      </w:pict>
    </w:r>
  </w:p>
  <w:p w14:paraId="68F8B597" w14:textId="77777777" w:rsidR="005B6B97" w:rsidRPr="0097234E" w:rsidRDefault="005B6B97">
    <w:pPr>
      <w:pStyle w:val="Header"/>
      <w:rPr>
        <w:sz w:val="24"/>
      </w:rPr>
    </w:pPr>
  </w:p>
  <w:p w14:paraId="285B5566" w14:textId="77777777" w:rsidR="005B6B97" w:rsidRPr="0097234E" w:rsidRDefault="005B6B97" w:rsidP="00970D14">
    <w:pPr>
      <w:pStyle w:val="Header"/>
      <w:tabs>
        <w:tab w:val="clear" w:pos="4680"/>
        <w:tab w:val="clear" w:pos="9360"/>
        <w:tab w:val="left" w:pos="5760"/>
      </w:tabs>
      <w:rPr>
        <w:sz w:val="24"/>
      </w:rPr>
    </w:pPr>
  </w:p>
  <w:p w14:paraId="52E7E0FA" w14:textId="77777777" w:rsidR="005B6B97" w:rsidRPr="0097234E" w:rsidRDefault="005B6B97">
    <w:pPr>
      <w:pStyle w:val="Header"/>
      <w:rPr>
        <w:sz w:val="24"/>
      </w:rPr>
    </w:pPr>
  </w:p>
  <w:p w14:paraId="24AEB622" w14:textId="77777777" w:rsidR="005B6B97" w:rsidRPr="0097234E" w:rsidRDefault="005B6B97">
    <w:pPr>
      <w:pStyle w:val="Header"/>
      <w:rPr>
        <w:sz w:val="24"/>
      </w:rPr>
    </w:pPr>
  </w:p>
  <w:p w14:paraId="5D8DEBA0" w14:textId="77777777" w:rsidR="005B6B97" w:rsidRPr="0097234E" w:rsidRDefault="005B6B97">
    <w:pPr>
      <w:pStyle w:val="Header"/>
    </w:pPr>
  </w:p>
  <w:p w14:paraId="28953896" w14:textId="77777777" w:rsidR="005B6B97" w:rsidRPr="0097234E" w:rsidRDefault="005B6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7BA1" w14:textId="77777777" w:rsidR="005B6B97" w:rsidRDefault="007440C8">
    <w:pPr>
      <w:pStyle w:val="Header"/>
    </w:pPr>
    <w:r>
      <w:rPr>
        <w:noProof/>
      </w:rPr>
      <w:pict w14:anchorId="61F0B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1530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si_letter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352"/>
    <w:multiLevelType w:val="hybridMultilevel"/>
    <w:tmpl w:val="83AA8C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0F9"/>
    <w:multiLevelType w:val="multilevel"/>
    <w:tmpl w:val="18C4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F37AC"/>
    <w:multiLevelType w:val="hybridMultilevel"/>
    <w:tmpl w:val="F05A6F5C"/>
    <w:lvl w:ilvl="0" w:tplc="692E9D9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D07E2"/>
    <w:multiLevelType w:val="multilevel"/>
    <w:tmpl w:val="0E427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F0FF2"/>
    <w:multiLevelType w:val="hybridMultilevel"/>
    <w:tmpl w:val="FB2EDD7E"/>
    <w:lvl w:ilvl="0" w:tplc="B6B2625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12CEA"/>
    <w:multiLevelType w:val="hybridMultilevel"/>
    <w:tmpl w:val="261EB64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02A"/>
    <w:multiLevelType w:val="hybridMultilevel"/>
    <w:tmpl w:val="20C45144"/>
    <w:lvl w:ilvl="0" w:tplc="692E9D9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D6904"/>
    <w:multiLevelType w:val="hybridMultilevel"/>
    <w:tmpl w:val="6994EFE4"/>
    <w:lvl w:ilvl="0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54812"/>
    <w:multiLevelType w:val="hybridMultilevel"/>
    <w:tmpl w:val="0468444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E6000"/>
    <w:multiLevelType w:val="hybridMultilevel"/>
    <w:tmpl w:val="19669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3C2A"/>
    <w:multiLevelType w:val="multilevel"/>
    <w:tmpl w:val="92C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73147"/>
    <w:multiLevelType w:val="hybridMultilevel"/>
    <w:tmpl w:val="F70044A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76DA"/>
    <w:multiLevelType w:val="hybridMultilevel"/>
    <w:tmpl w:val="C054D82C"/>
    <w:lvl w:ilvl="0" w:tplc="692E9D9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719E1"/>
    <w:multiLevelType w:val="hybridMultilevel"/>
    <w:tmpl w:val="DB20DB7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36C14"/>
    <w:multiLevelType w:val="hybridMultilevel"/>
    <w:tmpl w:val="58985330"/>
    <w:lvl w:ilvl="0" w:tplc="A92CB14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  <w:b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A0"/>
    <w:rsid w:val="00005850"/>
    <w:rsid w:val="00015F2D"/>
    <w:rsid w:val="00030A89"/>
    <w:rsid w:val="00033A2C"/>
    <w:rsid w:val="00050821"/>
    <w:rsid w:val="000538FD"/>
    <w:rsid w:val="00057372"/>
    <w:rsid w:val="00067ED1"/>
    <w:rsid w:val="00086611"/>
    <w:rsid w:val="000872EF"/>
    <w:rsid w:val="00092E12"/>
    <w:rsid w:val="000D6122"/>
    <w:rsid w:val="000E7174"/>
    <w:rsid w:val="00120AFE"/>
    <w:rsid w:val="00144A37"/>
    <w:rsid w:val="00162DE7"/>
    <w:rsid w:val="001805AF"/>
    <w:rsid w:val="00182F03"/>
    <w:rsid w:val="0018637A"/>
    <w:rsid w:val="00187AE0"/>
    <w:rsid w:val="001F19EE"/>
    <w:rsid w:val="00206B8D"/>
    <w:rsid w:val="002206D7"/>
    <w:rsid w:val="0022633F"/>
    <w:rsid w:val="00253AB0"/>
    <w:rsid w:val="00297E26"/>
    <w:rsid w:val="002A65F6"/>
    <w:rsid w:val="002D3B11"/>
    <w:rsid w:val="002D3D3A"/>
    <w:rsid w:val="002D53CB"/>
    <w:rsid w:val="0031115C"/>
    <w:rsid w:val="003475FE"/>
    <w:rsid w:val="00363943"/>
    <w:rsid w:val="00371B8F"/>
    <w:rsid w:val="00373D29"/>
    <w:rsid w:val="00376B51"/>
    <w:rsid w:val="003909EF"/>
    <w:rsid w:val="00392254"/>
    <w:rsid w:val="003B5FFC"/>
    <w:rsid w:val="003C55E3"/>
    <w:rsid w:val="003D0254"/>
    <w:rsid w:val="00443DBF"/>
    <w:rsid w:val="004524DD"/>
    <w:rsid w:val="004B7F0C"/>
    <w:rsid w:val="004C3F5F"/>
    <w:rsid w:val="004C6B30"/>
    <w:rsid w:val="004D3A0F"/>
    <w:rsid w:val="004D6D44"/>
    <w:rsid w:val="004D6E97"/>
    <w:rsid w:val="004E5411"/>
    <w:rsid w:val="004F7572"/>
    <w:rsid w:val="00502CB1"/>
    <w:rsid w:val="0051014C"/>
    <w:rsid w:val="00520E9B"/>
    <w:rsid w:val="00525F5F"/>
    <w:rsid w:val="005270B6"/>
    <w:rsid w:val="00562BC5"/>
    <w:rsid w:val="00575C16"/>
    <w:rsid w:val="0057740F"/>
    <w:rsid w:val="00580932"/>
    <w:rsid w:val="0058462E"/>
    <w:rsid w:val="005908E2"/>
    <w:rsid w:val="00593A75"/>
    <w:rsid w:val="00594D9A"/>
    <w:rsid w:val="005A327C"/>
    <w:rsid w:val="005A3BF1"/>
    <w:rsid w:val="005B6B97"/>
    <w:rsid w:val="005D4781"/>
    <w:rsid w:val="005F79E3"/>
    <w:rsid w:val="00625411"/>
    <w:rsid w:val="006327EF"/>
    <w:rsid w:val="006445F9"/>
    <w:rsid w:val="006926FF"/>
    <w:rsid w:val="006C786C"/>
    <w:rsid w:val="006D5D90"/>
    <w:rsid w:val="006E141B"/>
    <w:rsid w:val="006E3B45"/>
    <w:rsid w:val="007440C8"/>
    <w:rsid w:val="00746D68"/>
    <w:rsid w:val="007551D7"/>
    <w:rsid w:val="00772248"/>
    <w:rsid w:val="007D2FDC"/>
    <w:rsid w:val="007D6D1C"/>
    <w:rsid w:val="007E4CA9"/>
    <w:rsid w:val="00806F62"/>
    <w:rsid w:val="0081105C"/>
    <w:rsid w:val="00817A3C"/>
    <w:rsid w:val="008259EB"/>
    <w:rsid w:val="008310D3"/>
    <w:rsid w:val="008437ED"/>
    <w:rsid w:val="00866D58"/>
    <w:rsid w:val="00885076"/>
    <w:rsid w:val="00895CBD"/>
    <w:rsid w:val="008F115C"/>
    <w:rsid w:val="00907FC4"/>
    <w:rsid w:val="00915F1B"/>
    <w:rsid w:val="0093790F"/>
    <w:rsid w:val="00970D14"/>
    <w:rsid w:val="0097234E"/>
    <w:rsid w:val="00980131"/>
    <w:rsid w:val="00995B15"/>
    <w:rsid w:val="009D6E33"/>
    <w:rsid w:val="009F25FB"/>
    <w:rsid w:val="009F5D80"/>
    <w:rsid w:val="009F6472"/>
    <w:rsid w:val="00A01F69"/>
    <w:rsid w:val="00A054D0"/>
    <w:rsid w:val="00A15EF6"/>
    <w:rsid w:val="00A221DD"/>
    <w:rsid w:val="00A26E9D"/>
    <w:rsid w:val="00A279A4"/>
    <w:rsid w:val="00A27BA0"/>
    <w:rsid w:val="00A32C0C"/>
    <w:rsid w:val="00A459C1"/>
    <w:rsid w:val="00A86071"/>
    <w:rsid w:val="00A954DB"/>
    <w:rsid w:val="00AD148B"/>
    <w:rsid w:val="00B51F24"/>
    <w:rsid w:val="00B5691B"/>
    <w:rsid w:val="00B92DC9"/>
    <w:rsid w:val="00BB17C4"/>
    <w:rsid w:val="00BB7D5C"/>
    <w:rsid w:val="00BC2C23"/>
    <w:rsid w:val="00BC39F0"/>
    <w:rsid w:val="00BD75F7"/>
    <w:rsid w:val="00BF0CDE"/>
    <w:rsid w:val="00BF69E0"/>
    <w:rsid w:val="00BF78B4"/>
    <w:rsid w:val="00C03048"/>
    <w:rsid w:val="00C43367"/>
    <w:rsid w:val="00C811DC"/>
    <w:rsid w:val="00CA0706"/>
    <w:rsid w:val="00CA5C53"/>
    <w:rsid w:val="00CA7A0C"/>
    <w:rsid w:val="00CB534E"/>
    <w:rsid w:val="00CC1C79"/>
    <w:rsid w:val="00D33964"/>
    <w:rsid w:val="00D45490"/>
    <w:rsid w:val="00D721C2"/>
    <w:rsid w:val="00D7355A"/>
    <w:rsid w:val="00D73A8D"/>
    <w:rsid w:val="00DD3732"/>
    <w:rsid w:val="00DD50C0"/>
    <w:rsid w:val="00E1080C"/>
    <w:rsid w:val="00E21100"/>
    <w:rsid w:val="00E45171"/>
    <w:rsid w:val="00E62C61"/>
    <w:rsid w:val="00E703AA"/>
    <w:rsid w:val="00E71C98"/>
    <w:rsid w:val="00EA249E"/>
    <w:rsid w:val="00EC0FA9"/>
    <w:rsid w:val="00EE5747"/>
    <w:rsid w:val="00F21DF7"/>
    <w:rsid w:val="00F3472C"/>
    <w:rsid w:val="00F543B0"/>
    <w:rsid w:val="00F63610"/>
    <w:rsid w:val="00F65807"/>
    <w:rsid w:val="00F67CD4"/>
    <w:rsid w:val="00F76CFC"/>
    <w:rsid w:val="00FA6643"/>
    <w:rsid w:val="00FB0FD2"/>
    <w:rsid w:val="00FD2A47"/>
    <w:rsid w:val="00FD3131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A2702F"/>
  <w15:docId w15:val="{811C81FF-F6E5-46EC-AF39-6EBF7C6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3A2C"/>
    <w:rPr>
      <w:rFonts w:ascii="Roihu" w:hAnsi="Roi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2C"/>
    <w:pPr>
      <w:keepNext/>
      <w:keepLines/>
      <w:spacing w:before="480" w:after="0"/>
      <w:outlineLvl w:val="0"/>
    </w:pPr>
    <w:rPr>
      <w:rFonts w:ascii="Roihu Black" w:eastAsiaTheme="majorEastAsia" w:hAnsi="Roihu Black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FC"/>
    <w:pPr>
      <w:keepNext/>
      <w:keepLines/>
      <w:spacing w:before="200" w:after="0"/>
      <w:outlineLvl w:val="1"/>
    </w:pPr>
    <w:rPr>
      <w:rFonts w:ascii="Roihu Bold" w:eastAsiaTheme="majorEastAsia" w:hAnsi="Roihu Bold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CFC"/>
    <w:pPr>
      <w:keepNext/>
      <w:keepLines/>
      <w:spacing w:before="200" w:after="0"/>
      <w:outlineLvl w:val="2"/>
    </w:pPr>
    <w:rPr>
      <w:rFonts w:ascii="Roihu Bold" w:eastAsiaTheme="majorEastAsia" w:hAnsi="Roihu Bold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CFC"/>
    <w:pPr>
      <w:keepNext/>
      <w:keepLines/>
      <w:spacing w:before="200" w:after="0"/>
      <w:outlineLvl w:val="3"/>
    </w:pPr>
    <w:rPr>
      <w:rFonts w:ascii="Roihu Bold" w:eastAsiaTheme="majorEastAsia" w:hAnsi="Roihu Bold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CFC"/>
    <w:pPr>
      <w:keepNext/>
      <w:keepLines/>
      <w:spacing w:before="200" w:after="0"/>
      <w:outlineLvl w:val="4"/>
    </w:pPr>
    <w:rPr>
      <w:rFonts w:ascii="Roihu Bold" w:eastAsiaTheme="majorEastAsia" w:hAnsi="Roihu Bold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5C"/>
  </w:style>
  <w:style w:type="paragraph" w:styleId="Footer">
    <w:name w:val="footer"/>
    <w:basedOn w:val="Normal"/>
    <w:link w:val="FooterChar"/>
    <w:uiPriority w:val="99"/>
    <w:unhideWhenUsed/>
    <w:rsid w:val="0081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5C"/>
  </w:style>
  <w:style w:type="paragraph" w:styleId="BalloonText">
    <w:name w:val="Balloon Text"/>
    <w:basedOn w:val="Normal"/>
    <w:link w:val="BalloonTextChar"/>
    <w:uiPriority w:val="99"/>
    <w:semiHidden/>
    <w:unhideWhenUsed/>
    <w:rsid w:val="000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3A2C"/>
    <w:rPr>
      <w:rFonts w:ascii="Roihu Black" w:eastAsiaTheme="majorEastAsia" w:hAnsi="Roihu Black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3A2C"/>
    <w:pPr>
      <w:spacing w:after="0" w:line="240" w:lineRule="auto"/>
    </w:pPr>
    <w:rPr>
      <w:rFonts w:ascii="Roihu" w:hAnsi="Roihu"/>
    </w:rPr>
  </w:style>
  <w:style w:type="character" w:customStyle="1" w:styleId="Heading2Char">
    <w:name w:val="Heading 2 Char"/>
    <w:basedOn w:val="DefaultParagraphFont"/>
    <w:link w:val="Heading2"/>
    <w:uiPriority w:val="9"/>
    <w:rsid w:val="00F76CFC"/>
    <w:rPr>
      <w:rFonts w:ascii="Roihu Bold" w:eastAsiaTheme="majorEastAsia" w:hAnsi="Roihu Bold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CFC"/>
    <w:rPr>
      <w:rFonts w:ascii="Roihu Bold" w:eastAsiaTheme="majorEastAsia" w:hAnsi="Roihu Bold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6CFC"/>
    <w:rPr>
      <w:rFonts w:ascii="Roihu Bold" w:eastAsiaTheme="majorEastAsia" w:hAnsi="Roihu Bold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CFC"/>
    <w:rPr>
      <w:rFonts w:ascii="Roihu Bold" w:eastAsiaTheme="majorEastAsia" w:hAnsi="Roihu Bold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F76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Roihu Black" w:eastAsiaTheme="majorEastAsia" w:hAnsi="Roihu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CFC"/>
    <w:rPr>
      <w:rFonts w:ascii="Roihu Black" w:eastAsiaTheme="majorEastAsia" w:hAnsi="Roihu Black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CFC"/>
    <w:pPr>
      <w:numPr>
        <w:ilvl w:val="1"/>
      </w:numPr>
    </w:pPr>
    <w:rPr>
      <w:rFonts w:ascii="Roihu Bold" w:eastAsiaTheme="majorEastAsia" w:hAnsi="Roihu Bold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6CFC"/>
    <w:rPr>
      <w:rFonts w:ascii="Roihu Bold" w:eastAsiaTheme="majorEastAsia" w:hAnsi="Roihu Bold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6CF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76C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76C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76C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76C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6CFC"/>
    <w:rPr>
      <w:rFonts w:ascii="Roihu" w:hAnsi="Roihu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CFC"/>
    <w:rPr>
      <w:rFonts w:ascii="Roihu" w:hAnsi="Roihu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3D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2FDC"/>
  </w:style>
  <w:style w:type="paragraph" w:styleId="NormalWeb">
    <w:name w:val="Normal (Web)"/>
    <w:basedOn w:val="Normal"/>
    <w:uiPriority w:val="99"/>
    <w:unhideWhenUsed/>
    <w:rsid w:val="008310D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eig\AppData\Local\Microsoft\Windows\INetCache\Content.Outlook\NAB2IO0V\fsi_letter_2017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74DCE51BAF4C9D0D0D27AC19BE34" ma:contentTypeVersion="12" ma:contentTypeDescription="Create a new document." ma:contentTypeScope="" ma:versionID="75ae0d7025777e7683e490332e2410e7">
  <xsd:schema xmlns:xsd="http://www.w3.org/2001/XMLSchema" xmlns:xs="http://www.w3.org/2001/XMLSchema" xmlns:p="http://schemas.microsoft.com/office/2006/metadata/properties" xmlns:ns2="7d09a582-985c-4364-a682-fb30bcbf0f69" xmlns:ns3="41acdb19-bba8-49bf-ab54-6ea863063b51" targetNamespace="http://schemas.microsoft.com/office/2006/metadata/properties" ma:root="true" ma:fieldsID="5f477bcd477f2b34c422a22530b8c902" ns2:_="" ns3:_="">
    <xsd:import namespace="7d09a582-985c-4364-a682-fb30bcbf0f69"/>
    <xsd:import namespace="41acdb19-bba8-49bf-ab54-6ea863063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a582-985c-4364-a682-fb30bcbf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db19-bba8-49bf-ab54-6ea863063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94222-3857-46E3-A3AE-EEAB4F32E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5EEE7-1825-4578-9121-308CFC20B61F}"/>
</file>

<file path=customXml/itemProps3.xml><?xml version="1.0" encoding="utf-8"?>
<ds:datastoreItem xmlns:ds="http://schemas.openxmlformats.org/officeDocument/2006/customXml" ds:itemID="{666FBDAA-AF4B-4A26-8AEB-84252425D355}"/>
</file>

<file path=customXml/itemProps4.xml><?xml version="1.0" encoding="utf-8"?>
<ds:datastoreItem xmlns:ds="http://schemas.openxmlformats.org/officeDocument/2006/customXml" ds:itemID="{7EB15410-9960-4257-A8CD-429D4FF2003F}"/>
</file>

<file path=docProps/app.xml><?xml version="1.0" encoding="utf-8"?>
<Properties xmlns="http://schemas.openxmlformats.org/officeDocument/2006/extended-properties" xmlns:vt="http://schemas.openxmlformats.org/officeDocument/2006/docPropsVTypes">
  <Template>fsi_letter_2017 (003)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Marel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Sólveig Jónsdóttir</cp:lastModifiedBy>
  <cp:revision>2</cp:revision>
  <cp:lastPrinted>2017-02-27T15:34:00Z</cp:lastPrinted>
  <dcterms:created xsi:type="dcterms:W3CDTF">2019-08-29T11:53:00Z</dcterms:created>
  <dcterms:modified xsi:type="dcterms:W3CDTF">2019-08-29T11:53:00Z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0x010100E95674DCE51BAF4C9D0D0D27AC19BE34</vt:lpwstr>
  </property>
</Properties>
</file>